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0" w:tblpY="466"/>
        <w:tblW w:w="1465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5"/>
        <w:gridCol w:w="2427"/>
        <w:gridCol w:w="2052"/>
        <w:gridCol w:w="1937"/>
        <w:gridCol w:w="1937"/>
        <w:gridCol w:w="1823"/>
        <w:gridCol w:w="1599"/>
        <w:gridCol w:w="1137"/>
        <w:tblGridChange w:id="0">
          <w:tblGrid>
            <w:gridCol w:w="1745"/>
            <w:gridCol w:w="2427"/>
            <w:gridCol w:w="2052"/>
            <w:gridCol w:w="1937"/>
            <w:gridCol w:w="1937"/>
            <w:gridCol w:w="1823"/>
            <w:gridCol w:w="1599"/>
            <w:gridCol w:w="1137"/>
          </w:tblGrid>
        </w:tblGridChange>
      </w:tblGrid>
      <w:tr>
        <w:trPr>
          <w:cantSplit w:val="0"/>
          <w:trHeight w:val="1318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be5d5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الرشيد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تقنيات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الحاسوب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المرحلة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الثالثة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صباحي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be5d5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جدول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الدروس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الاسبوعي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للعام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2023-2024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1:00-1:45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12:15-1:00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11:30-12:15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10:45-11:30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10:00–10:45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9:15–10:00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8:30–9:15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محاكيات</w:t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صفا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ذكاء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اصطناعي</w:t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هاني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مبادئ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شبكات</w:t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نظري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مريم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تحليلات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هندسيه</w:t>
            </w:r>
          </w:p>
          <w:p w:rsidR="00000000" w:rsidDel="00000000" w:rsidP="00000000" w:rsidRDefault="00000000" w:rsidRPr="00000000" w14:paraId="0000002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نظري</w:t>
            </w:r>
          </w:p>
          <w:p w:rsidR="00000000" w:rsidDel="00000000" w:rsidP="00000000" w:rsidRDefault="00000000" w:rsidRPr="00000000" w14:paraId="00000028">
            <w:pPr>
              <w:widowControl w:val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صابرين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السبت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ذكاء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اصطناعي</w:t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نظري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هاني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محاكيات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صفا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هندسه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سيطره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ذكاء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اصطناعي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عملي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هاني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اتصالات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رقميه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مريم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انظمه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الوقت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الحقيقي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حسام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الاحد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هندسيه</w:t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صابرين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اتصالات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رقميه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مريم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هندسه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سيطرة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عملي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سيف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هندسه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سيطره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نظري</w:t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سيف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اتصالات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رقميه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نظري</w:t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مريم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الاثنين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الوقت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الحقيقي</w:t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نظري</w:t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الوقت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الحقيقي</w:t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حسام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انجليزي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ضحى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محاكيات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عملي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صفا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الثلاثاء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هندسي</w:t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صابرين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مبادئ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شبكات</w:t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مريم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الاشاره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الرقميه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مبادئ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الشبكات</w:t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مريم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معالجة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الإشارة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الرقمية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سيف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معالجة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الاشاره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الرقميه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نظري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سيف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الاربعاء</w:t>
            </w:r>
          </w:p>
        </w:tc>
      </w:tr>
    </w:tbl>
    <w:p w:rsidR="00000000" w:rsidDel="00000000" w:rsidP="00000000" w:rsidRDefault="00000000" w:rsidRPr="00000000" w14:paraId="00000075">
      <w:pPr>
        <w:jc w:val="cente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="240" w:lineRule="auto"/>
    </w:pPr>
    <w:rPr>
      <w:rFonts w:ascii="Calibri" w:cs="Calibri" w:eastAsia="Calibri" w:hAnsi="Calibri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smallCaps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i w:val="1"/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b w:val="1"/>
      <w:smallCaps w:val="1"/>
      <w:color w:val="262626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mallCaps w:val="1"/>
      <w:color w:val="40404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="240" w:lineRule="auto"/>
    </w:pPr>
    <w:rPr>
      <w:rFonts w:ascii="Calibri" w:cs="Calibri" w:eastAsia="Calibri" w:hAnsi="Calibri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smallCaps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i w:val="1"/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b w:val="1"/>
      <w:smallCaps w:val="1"/>
      <w:color w:val="262626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mallCaps w:val="1"/>
      <w:color w:val="40404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="240" w:lineRule="auto"/>
    </w:pPr>
    <w:rPr>
      <w:rFonts w:ascii="Calibri" w:cs="Calibri" w:eastAsia="Calibri" w:hAnsi="Calibri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smallCaps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i w:val="1"/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b w:val="1"/>
      <w:smallCaps w:val="1"/>
      <w:color w:val="262626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mallCaps w:val="1"/>
      <w:color w:val="404040"/>
      <w:sz w:val="72"/>
      <w:szCs w:val="72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smallCaps w:val="1"/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smallCaps w:val="1"/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smallCaps w:val="1"/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UUMWz+BoXXNyA1oiAHFMk29Plg==">CgMxLjA4AHIhMWVnelZRVzZSY1d2VHdoajB3UHdrWkFIUjZ3ZGNXRkZp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