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466"/>
        <w:tblW w:w="1465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5"/>
        <w:gridCol w:w="2427"/>
        <w:gridCol w:w="2052"/>
        <w:gridCol w:w="1937"/>
        <w:gridCol w:w="1937"/>
        <w:gridCol w:w="1823"/>
        <w:gridCol w:w="1599"/>
        <w:gridCol w:w="1137"/>
        <w:tblGridChange w:id="0">
          <w:tblGrid>
            <w:gridCol w:w="1745"/>
            <w:gridCol w:w="2427"/>
            <w:gridCol w:w="2052"/>
            <w:gridCol w:w="1937"/>
            <w:gridCol w:w="1937"/>
            <w:gridCol w:w="1823"/>
            <w:gridCol w:w="1599"/>
            <w:gridCol w:w="1137"/>
          </w:tblGrid>
        </w:tblGridChange>
      </w:tblGrid>
      <w:tr>
        <w:trPr>
          <w:cantSplit w:val="0"/>
          <w:trHeight w:val="131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be5d5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الرشيد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تقنيات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الحاسوب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المرحلة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الرابعة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صباحي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be5d5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الدروس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الاسبوعي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للعام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2023-2024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1:00-1:45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12:15-1:00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11:30-12:15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10:45-11:30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10:00–10:45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9:15–10:00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8:30–9:15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شبكات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حديثه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حسام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وسائط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متعدده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نظريه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ترميز</w:t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هاني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السبت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امنيه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معلومات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بروتوكولات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الشبكات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عدنان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ترميز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هاني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ترميز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هاني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شبكات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حديثه</w:t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حسام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امنيه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شبكات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صفا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الاحد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اتصالات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مريم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وسائط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متعدده</w:t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ولاء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الاتصالات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المحموله</w:t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مريم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امنيه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شبكات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صفا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بروتوكولات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الشبكات</w:t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عدنان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الاثنين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اتصالات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حديثه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انجليزي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ضحى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بروتوكولات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الشبكات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عدنان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اتصالات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مريم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اتصالات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حديثه</w:t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الثلاثاء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اداره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مشاريع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نظري</w:t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سناء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اداره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مشاريع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سناء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اداره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مشاريع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سناء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الاربعاء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0404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0404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04040"/>
      <w:sz w:val="72"/>
      <w:szCs w:val="7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smallCaps w:val="1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smallCaps w:val="1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smallCaps w:val="1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EuloGllCpnf3ydJGzR5ieK33MQ==">CgMxLjA4AHIhMUhSOVVNZGh6VW11Rm4xSE1BWFZQa3E2VUNYcFJfZE03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